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A9E200" w14:textId="77777777" w:rsidR="00333501" w:rsidRDefault="00A16D64">
      <w:pPr>
        <w:contextualSpacing w:val="0"/>
        <w:jc w:val="center"/>
        <w:rPr>
          <w:rFonts w:asciiTheme="majorHAnsi" w:hAnsiTheme="majorHAnsi" w:cs="Times New Roman"/>
          <w:b/>
          <w:sz w:val="32"/>
          <w:szCs w:val="24"/>
          <w:u w:val="single"/>
        </w:rPr>
      </w:pPr>
      <w:bookmarkStart w:id="0" w:name="_GoBack"/>
      <w:bookmarkEnd w:id="0"/>
      <w:r w:rsidRPr="00A16D64">
        <w:rPr>
          <w:rFonts w:asciiTheme="majorHAnsi" w:hAnsiTheme="majorHAnsi" w:cs="Times New Roman"/>
          <w:b/>
          <w:sz w:val="32"/>
          <w:szCs w:val="24"/>
          <w:u w:val="single"/>
        </w:rPr>
        <w:t>Station #4-Chesepeake</w:t>
      </w:r>
      <w:r w:rsidR="00C5092E">
        <w:rPr>
          <w:rFonts w:asciiTheme="majorHAnsi" w:hAnsiTheme="majorHAnsi" w:cs="Times New Roman"/>
          <w:b/>
          <w:sz w:val="32"/>
          <w:szCs w:val="24"/>
          <w:u w:val="single"/>
        </w:rPr>
        <w:t xml:space="preserve"> Colonies</w:t>
      </w:r>
      <w:r w:rsidRPr="00A16D64">
        <w:rPr>
          <w:rFonts w:asciiTheme="majorHAnsi" w:hAnsiTheme="majorHAnsi" w:cs="Times New Roman"/>
          <w:b/>
          <w:sz w:val="32"/>
          <w:szCs w:val="24"/>
          <w:u w:val="single"/>
        </w:rPr>
        <w:t xml:space="preserve"> </w:t>
      </w:r>
    </w:p>
    <w:p w14:paraId="384FFA5C" w14:textId="77777777" w:rsidR="00A16D64" w:rsidRPr="00A16D64" w:rsidRDefault="00A16D64">
      <w:pPr>
        <w:contextualSpacing w:val="0"/>
        <w:jc w:val="center"/>
        <w:rPr>
          <w:rFonts w:asciiTheme="majorHAnsi" w:hAnsiTheme="majorHAnsi" w:cs="Times New Roman"/>
          <w:b/>
          <w:sz w:val="32"/>
          <w:szCs w:val="24"/>
          <w:u w:val="single"/>
        </w:rPr>
      </w:pPr>
    </w:p>
    <w:p w14:paraId="6F446586" w14:textId="77777777" w:rsidR="00333501" w:rsidRPr="00A16D64" w:rsidRDefault="00A16D64">
      <w:pPr>
        <w:contextualSpacing w:val="0"/>
        <w:rPr>
          <w:rFonts w:asciiTheme="majorHAnsi" w:hAnsiTheme="majorHAnsi" w:cs="Times New Roman"/>
          <w:b/>
          <w:sz w:val="28"/>
          <w:szCs w:val="24"/>
        </w:rPr>
      </w:pPr>
      <w:r w:rsidRPr="00A16D64">
        <w:rPr>
          <w:rFonts w:asciiTheme="majorHAnsi" w:hAnsiTheme="majorHAnsi" w:cs="Times New Roman"/>
          <w:b/>
          <w:sz w:val="28"/>
          <w:szCs w:val="24"/>
        </w:rPr>
        <w:t xml:space="preserve">Document </w:t>
      </w:r>
      <w:r>
        <w:rPr>
          <w:rFonts w:asciiTheme="majorHAnsi" w:hAnsiTheme="majorHAnsi" w:cs="Times New Roman"/>
          <w:b/>
          <w:sz w:val="28"/>
          <w:szCs w:val="24"/>
        </w:rPr>
        <w:t>#</w:t>
      </w:r>
      <w:r w:rsidRPr="00A16D64">
        <w:rPr>
          <w:rFonts w:asciiTheme="majorHAnsi" w:hAnsiTheme="majorHAnsi" w:cs="Times New Roman"/>
          <w:b/>
          <w:sz w:val="28"/>
          <w:szCs w:val="24"/>
        </w:rPr>
        <w:t>1- The History and Present State of Virginia, Robert Beverly, historian</w:t>
      </w:r>
    </w:p>
    <w:p w14:paraId="2DF7B82C" w14:textId="77777777" w:rsidR="00333501" w:rsidRPr="00A16D64" w:rsidRDefault="00333501">
      <w:pPr>
        <w:contextualSpacing w:val="0"/>
        <w:rPr>
          <w:rFonts w:ascii="Times New Roman" w:hAnsi="Times New Roman" w:cs="Times New Roman"/>
          <w:sz w:val="24"/>
          <w:szCs w:val="24"/>
        </w:rPr>
      </w:pPr>
    </w:p>
    <w:p w14:paraId="13613871" w14:textId="77777777" w:rsidR="00333501" w:rsidRPr="00A16D64" w:rsidRDefault="00A16D64">
      <w:pPr>
        <w:contextualSpacing w:val="0"/>
        <w:rPr>
          <w:rFonts w:ascii="Times New Roman" w:hAnsi="Times New Roman" w:cs="Times New Roman"/>
          <w:sz w:val="24"/>
          <w:szCs w:val="24"/>
        </w:rPr>
      </w:pPr>
      <w:r w:rsidRPr="00A16D64">
        <w:rPr>
          <w:rFonts w:ascii="Times New Roman" w:hAnsi="Times New Roman" w:cs="Times New Roman"/>
          <w:sz w:val="24"/>
          <w:szCs w:val="24"/>
        </w:rPr>
        <w:t>“[This colony] was for the most part at first peopled by persons of low circumstances...Nor was it hardly possible it should be otherwise; for ‘tis not likely that any man of a plentiful estate should voluntarily abandon a happy certainty to roam after imaginary advantages in a New World.  Besides which uncertainty, must have proposed to himself to encounter the infinite difficulties and dangers that attend a new settlement.  These discouragements were sufficient to terrify any man that could live easy in England from going to...a strange land.”</w:t>
      </w:r>
    </w:p>
    <w:p w14:paraId="13BF1355" w14:textId="77777777" w:rsidR="00333501" w:rsidRPr="00A16D64" w:rsidRDefault="00333501">
      <w:pPr>
        <w:contextualSpacing w:val="0"/>
        <w:rPr>
          <w:rFonts w:ascii="Times New Roman" w:hAnsi="Times New Roman" w:cs="Times New Roman"/>
          <w:sz w:val="24"/>
          <w:szCs w:val="24"/>
        </w:rPr>
      </w:pPr>
    </w:p>
    <w:p w14:paraId="245553E9" w14:textId="77777777" w:rsidR="00333501" w:rsidRPr="00A16D64" w:rsidRDefault="00A16D64">
      <w:pPr>
        <w:contextualSpacing w:val="0"/>
        <w:rPr>
          <w:rFonts w:asciiTheme="majorHAnsi" w:hAnsiTheme="majorHAnsi" w:cs="Times New Roman"/>
          <w:b/>
          <w:sz w:val="28"/>
          <w:szCs w:val="24"/>
        </w:rPr>
      </w:pPr>
      <w:r w:rsidRPr="00A16D64">
        <w:rPr>
          <w:rFonts w:asciiTheme="majorHAnsi" w:hAnsiTheme="majorHAnsi" w:cs="Times New Roman"/>
          <w:b/>
          <w:sz w:val="28"/>
          <w:szCs w:val="24"/>
        </w:rPr>
        <w:t xml:space="preserve">Document </w:t>
      </w:r>
      <w:r>
        <w:rPr>
          <w:rFonts w:asciiTheme="majorHAnsi" w:hAnsiTheme="majorHAnsi" w:cs="Times New Roman"/>
          <w:b/>
          <w:sz w:val="28"/>
          <w:szCs w:val="24"/>
        </w:rPr>
        <w:t>#</w:t>
      </w:r>
      <w:r w:rsidR="00C5092E">
        <w:rPr>
          <w:rFonts w:asciiTheme="majorHAnsi" w:hAnsiTheme="majorHAnsi" w:cs="Times New Roman"/>
          <w:b/>
          <w:sz w:val="28"/>
          <w:szCs w:val="24"/>
        </w:rPr>
        <w:t>2- John Pra</w:t>
      </w:r>
      <w:r w:rsidRPr="00A16D64">
        <w:rPr>
          <w:rFonts w:asciiTheme="majorHAnsi" w:hAnsiTheme="majorHAnsi" w:cs="Times New Roman"/>
          <w:b/>
          <w:sz w:val="28"/>
          <w:szCs w:val="24"/>
        </w:rPr>
        <w:t>y, Secretary of Virginia</w:t>
      </w:r>
      <w:r w:rsidR="00E339E1">
        <w:rPr>
          <w:rFonts w:asciiTheme="majorHAnsi" w:hAnsiTheme="majorHAnsi" w:cs="Times New Roman"/>
          <w:b/>
          <w:sz w:val="28"/>
          <w:szCs w:val="24"/>
        </w:rPr>
        <w:t>, Letter to Sir Dudley Carlton, 1619</w:t>
      </w:r>
    </w:p>
    <w:p w14:paraId="7880D5AD" w14:textId="77777777" w:rsidR="00333501" w:rsidRPr="00A16D64" w:rsidRDefault="00333501">
      <w:pPr>
        <w:contextualSpacing w:val="0"/>
        <w:rPr>
          <w:rFonts w:ascii="Times New Roman" w:hAnsi="Times New Roman" w:cs="Times New Roman"/>
          <w:sz w:val="24"/>
          <w:szCs w:val="24"/>
        </w:rPr>
      </w:pPr>
    </w:p>
    <w:p w14:paraId="01924B5B" w14:textId="77777777" w:rsidR="00333501" w:rsidRDefault="00A16D64">
      <w:pPr>
        <w:contextualSpacing w:val="0"/>
        <w:rPr>
          <w:rFonts w:ascii="Times New Roman" w:hAnsi="Times New Roman" w:cs="Times New Roman"/>
          <w:sz w:val="24"/>
          <w:szCs w:val="24"/>
        </w:rPr>
      </w:pPr>
      <w:r w:rsidRPr="00A16D64">
        <w:rPr>
          <w:rFonts w:ascii="Times New Roman" w:hAnsi="Times New Roman" w:cs="Times New Roman"/>
          <w:sz w:val="24"/>
          <w:szCs w:val="24"/>
        </w:rPr>
        <w:t xml:space="preserve">“All our riches for the present doe </w:t>
      </w:r>
      <w:proofErr w:type="spellStart"/>
      <w:r w:rsidRPr="00A16D64">
        <w:rPr>
          <w:rFonts w:ascii="Times New Roman" w:hAnsi="Times New Roman" w:cs="Times New Roman"/>
          <w:sz w:val="24"/>
          <w:szCs w:val="24"/>
        </w:rPr>
        <w:t>consiste</w:t>
      </w:r>
      <w:proofErr w:type="spellEnd"/>
      <w:r w:rsidRPr="00A16D64">
        <w:rPr>
          <w:rFonts w:ascii="Times New Roman" w:hAnsi="Times New Roman" w:cs="Times New Roman"/>
          <w:sz w:val="24"/>
          <w:szCs w:val="24"/>
        </w:rPr>
        <w:t xml:space="preserve"> in Tobacco, wherein one man by his </w:t>
      </w:r>
      <w:proofErr w:type="spellStart"/>
      <w:r w:rsidRPr="00A16D64">
        <w:rPr>
          <w:rFonts w:ascii="Times New Roman" w:hAnsi="Times New Roman" w:cs="Times New Roman"/>
          <w:sz w:val="24"/>
          <w:szCs w:val="24"/>
        </w:rPr>
        <w:t>owne</w:t>
      </w:r>
      <w:proofErr w:type="spellEnd"/>
      <w:r w:rsidRPr="00A16D64">
        <w:rPr>
          <w:rFonts w:ascii="Times New Roman" w:hAnsi="Times New Roman" w:cs="Times New Roman"/>
          <w:sz w:val="24"/>
          <w:szCs w:val="24"/>
        </w:rPr>
        <w:t xml:space="preserve"> </w:t>
      </w:r>
      <w:proofErr w:type="spellStart"/>
      <w:r w:rsidRPr="00A16D64">
        <w:rPr>
          <w:rFonts w:ascii="Times New Roman" w:hAnsi="Times New Roman" w:cs="Times New Roman"/>
          <w:sz w:val="24"/>
          <w:szCs w:val="24"/>
        </w:rPr>
        <w:t>laboour</w:t>
      </w:r>
      <w:proofErr w:type="spellEnd"/>
      <w:r w:rsidRPr="00A16D64">
        <w:rPr>
          <w:rFonts w:ascii="Times New Roman" w:hAnsi="Times New Roman" w:cs="Times New Roman"/>
          <w:sz w:val="24"/>
          <w:szCs w:val="24"/>
        </w:rPr>
        <w:t xml:space="preserve"> hath in one </w:t>
      </w:r>
      <w:proofErr w:type="spellStart"/>
      <w:r w:rsidRPr="00A16D64">
        <w:rPr>
          <w:rFonts w:ascii="Times New Roman" w:hAnsi="Times New Roman" w:cs="Times New Roman"/>
          <w:sz w:val="24"/>
          <w:szCs w:val="24"/>
        </w:rPr>
        <w:t>yeare</w:t>
      </w:r>
      <w:proofErr w:type="spellEnd"/>
      <w:r w:rsidRPr="00A16D64">
        <w:rPr>
          <w:rFonts w:ascii="Times New Roman" w:hAnsi="Times New Roman" w:cs="Times New Roman"/>
          <w:sz w:val="24"/>
          <w:szCs w:val="24"/>
        </w:rPr>
        <w:t>, raised to himself to value of 200 sterling; and a</w:t>
      </w:r>
      <w:r>
        <w:rPr>
          <w:rFonts w:ascii="Times New Roman" w:hAnsi="Times New Roman" w:cs="Times New Roman"/>
          <w:sz w:val="24"/>
          <w:szCs w:val="24"/>
        </w:rPr>
        <w:t xml:space="preserve">nother by the means of </w:t>
      </w:r>
      <w:proofErr w:type="spellStart"/>
      <w:r>
        <w:rPr>
          <w:rFonts w:ascii="Times New Roman" w:hAnsi="Times New Roman" w:cs="Times New Roman"/>
          <w:sz w:val="24"/>
          <w:szCs w:val="24"/>
        </w:rPr>
        <w:t>sixe</w:t>
      </w:r>
      <w:proofErr w:type="spellEnd"/>
      <w:r>
        <w:rPr>
          <w:rFonts w:ascii="Times New Roman" w:hAnsi="Times New Roman" w:cs="Times New Roman"/>
          <w:sz w:val="24"/>
          <w:szCs w:val="24"/>
        </w:rPr>
        <w:t xml:space="preserve"> serv</w:t>
      </w:r>
      <w:r w:rsidRPr="00A16D64">
        <w:rPr>
          <w:rFonts w:ascii="Times New Roman" w:hAnsi="Times New Roman" w:cs="Times New Roman"/>
          <w:sz w:val="24"/>
          <w:szCs w:val="24"/>
        </w:rPr>
        <w:t>ants h</w:t>
      </w:r>
      <w:r>
        <w:rPr>
          <w:rFonts w:ascii="Times New Roman" w:hAnsi="Times New Roman" w:cs="Times New Roman"/>
          <w:sz w:val="24"/>
          <w:szCs w:val="24"/>
        </w:rPr>
        <w:t>ath cleared at one crop a thous</w:t>
      </w:r>
      <w:r w:rsidRPr="00A16D64">
        <w:rPr>
          <w:rFonts w:ascii="Times New Roman" w:hAnsi="Times New Roman" w:cs="Times New Roman"/>
          <w:sz w:val="24"/>
          <w:szCs w:val="24"/>
        </w:rPr>
        <w:t>and pound English.”</w:t>
      </w:r>
    </w:p>
    <w:p w14:paraId="64619F20" w14:textId="77777777" w:rsidR="00A16D64" w:rsidRPr="00A16D64" w:rsidRDefault="00A16D64">
      <w:pPr>
        <w:contextualSpacing w:val="0"/>
        <w:rPr>
          <w:rFonts w:ascii="Times New Roman" w:hAnsi="Times New Roman" w:cs="Times New Roman"/>
          <w:sz w:val="24"/>
          <w:szCs w:val="24"/>
        </w:rPr>
      </w:pPr>
    </w:p>
    <w:p w14:paraId="102269E4" w14:textId="77777777" w:rsidR="00333501" w:rsidRPr="00A16D64" w:rsidRDefault="00333501">
      <w:pPr>
        <w:contextualSpacing w:val="0"/>
        <w:rPr>
          <w:rFonts w:ascii="Times New Roman" w:hAnsi="Times New Roman" w:cs="Times New Roman"/>
          <w:sz w:val="24"/>
          <w:szCs w:val="24"/>
        </w:rPr>
      </w:pPr>
    </w:p>
    <w:p w14:paraId="134517EA" w14:textId="77777777" w:rsidR="00333501" w:rsidRPr="00A16D64" w:rsidRDefault="00A16D64">
      <w:pPr>
        <w:contextualSpacing w:val="0"/>
        <w:rPr>
          <w:rFonts w:asciiTheme="majorHAnsi" w:hAnsiTheme="majorHAnsi" w:cs="Times New Roman"/>
          <w:b/>
          <w:sz w:val="28"/>
          <w:szCs w:val="24"/>
        </w:rPr>
      </w:pPr>
      <w:r w:rsidRPr="00A16D64">
        <w:rPr>
          <w:rFonts w:asciiTheme="majorHAnsi" w:hAnsiTheme="majorHAnsi" w:cs="Times New Roman"/>
          <w:b/>
          <w:sz w:val="28"/>
          <w:szCs w:val="24"/>
        </w:rPr>
        <w:t xml:space="preserve">Document </w:t>
      </w:r>
      <w:r>
        <w:rPr>
          <w:rFonts w:asciiTheme="majorHAnsi" w:hAnsiTheme="majorHAnsi" w:cs="Times New Roman"/>
          <w:b/>
          <w:sz w:val="28"/>
          <w:szCs w:val="24"/>
        </w:rPr>
        <w:t>#</w:t>
      </w:r>
      <w:r w:rsidRPr="00A16D64">
        <w:rPr>
          <w:rFonts w:asciiTheme="majorHAnsi" w:hAnsiTheme="majorHAnsi" w:cs="Times New Roman"/>
          <w:b/>
          <w:sz w:val="28"/>
          <w:szCs w:val="24"/>
        </w:rPr>
        <w:t>3- Advertisement for auction of Virginia Tobacco in Liverpool, England</w:t>
      </w:r>
    </w:p>
    <w:p w14:paraId="5CB31571" w14:textId="77777777" w:rsidR="00333501" w:rsidRPr="00A16D64" w:rsidRDefault="00333501">
      <w:pPr>
        <w:contextualSpacing w:val="0"/>
        <w:rPr>
          <w:rFonts w:ascii="Times New Roman" w:hAnsi="Times New Roman" w:cs="Times New Roman"/>
          <w:sz w:val="24"/>
          <w:szCs w:val="24"/>
        </w:rPr>
      </w:pPr>
    </w:p>
    <w:p w14:paraId="5D4A7B0C" w14:textId="77777777" w:rsidR="00333501" w:rsidRPr="00A16D64" w:rsidRDefault="00A16D64">
      <w:pPr>
        <w:contextualSpacing w:val="0"/>
        <w:rPr>
          <w:rFonts w:ascii="Times New Roman" w:hAnsi="Times New Roman" w:cs="Times New Roman"/>
          <w:sz w:val="24"/>
          <w:szCs w:val="24"/>
        </w:rPr>
      </w:pPr>
      <w:r w:rsidRPr="00A16D64">
        <w:rPr>
          <w:rFonts w:ascii="Times New Roman" w:hAnsi="Times New Roman" w:cs="Times New Roman"/>
          <w:noProof/>
          <w:sz w:val="24"/>
          <w:szCs w:val="24"/>
          <w:lang w:val="en-US"/>
        </w:rPr>
        <w:drawing>
          <wp:inline distT="114300" distB="114300" distL="114300" distR="114300" wp14:anchorId="0EBD63C3" wp14:editId="12A8F4ED">
            <wp:extent cx="6858000" cy="3619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58000" cy="3619500"/>
                    </a:xfrm>
                    <a:prstGeom prst="rect">
                      <a:avLst/>
                    </a:prstGeom>
                    <a:ln/>
                  </pic:spPr>
                </pic:pic>
              </a:graphicData>
            </a:graphic>
          </wp:inline>
        </w:drawing>
      </w:r>
    </w:p>
    <w:p w14:paraId="0D5F63E3" w14:textId="77777777" w:rsidR="00333501" w:rsidRDefault="00333501">
      <w:pPr>
        <w:contextualSpacing w:val="0"/>
        <w:rPr>
          <w:rFonts w:ascii="Times New Roman" w:hAnsi="Times New Roman" w:cs="Times New Roman"/>
          <w:sz w:val="24"/>
          <w:szCs w:val="24"/>
        </w:rPr>
      </w:pPr>
    </w:p>
    <w:p w14:paraId="1F87BDDB" w14:textId="77777777" w:rsidR="00A16D64" w:rsidRDefault="00A16D64">
      <w:pPr>
        <w:contextualSpacing w:val="0"/>
        <w:rPr>
          <w:rFonts w:ascii="Times New Roman" w:hAnsi="Times New Roman" w:cs="Times New Roman"/>
          <w:sz w:val="24"/>
          <w:szCs w:val="24"/>
        </w:rPr>
      </w:pPr>
    </w:p>
    <w:p w14:paraId="358B2B7D" w14:textId="77777777" w:rsidR="00A16D64" w:rsidRDefault="00A16D64">
      <w:pPr>
        <w:contextualSpacing w:val="0"/>
        <w:rPr>
          <w:rFonts w:ascii="Times New Roman" w:hAnsi="Times New Roman" w:cs="Times New Roman"/>
          <w:sz w:val="24"/>
          <w:szCs w:val="24"/>
        </w:rPr>
      </w:pPr>
    </w:p>
    <w:p w14:paraId="37102557" w14:textId="77777777" w:rsidR="00A16D64" w:rsidRDefault="00A16D64">
      <w:pPr>
        <w:contextualSpacing w:val="0"/>
        <w:rPr>
          <w:rFonts w:ascii="Times New Roman" w:hAnsi="Times New Roman" w:cs="Times New Roman"/>
          <w:sz w:val="24"/>
          <w:szCs w:val="24"/>
        </w:rPr>
      </w:pPr>
    </w:p>
    <w:p w14:paraId="017546A9" w14:textId="77777777" w:rsidR="00A16D64" w:rsidRPr="00A16D64" w:rsidRDefault="00A16D64">
      <w:pPr>
        <w:contextualSpacing w:val="0"/>
        <w:rPr>
          <w:rFonts w:ascii="Times New Roman" w:hAnsi="Times New Roman" w:cs="Times New Roman"/>
          <w:sz w:val="24"/>
          <w:szCs w:val="24"/>
        </w:rPr>
      </w:pPr>
    </w:p>
    <w:p w14:paraId="0B2482E3" w14:textId="77777777" w:rsidR="00333501" w:rsidRPr="00A16D64" w:rsidRDefault="00A16D64">
      <w:pPr>
        <w:contextualSpacing w:val="0"/>
        <w:rPr>
          <w:rFonts w:asciiTheme="majorHAnsi" w:hAnsiTheme="majorHAnsi" w:cs="Times New Roman"/>
          <w:b/>
          <w:sz w:val="28"/>
          <w:szCs w:val="24"/>
        </w:rPr>
      </w:pPr>
      <w:r w:rsidRPr="00A16D64">
        <w:rPr>
          <w:rFonts w:asciiTheme="majorHAnsi" w:hAnsiTheme="majorHAnsi" w:cs="Times New Roman"/>
          <w:b/>
          <w:sz w:val="28"/>
          <w:szCs w:val="24"/>
        </w:rPr>
        <w:lastRenderedPageBreak/>
        <w:t xml:space="preserve">Document #4- An agent for the Virginia Company describing the </w:t>
      </w:r>
      <w:r w:rsidR="00E339E1">
        <w:rPr>
          <w:rFonts w:asciiTheme="majorHAnsi" w:hAnsiTheme="majorHAnsi" w:cs="Times New Roman"/>
          <w:b/>
          <w:sz w:val="28"/>
          <w:szCs w:val="24"/>
        </w:rPr>
        <w:t xml:space="preserve">Virginia colony, </w:t>
      </w:r>
      <w:r w:rsidRPr="00A16D64">
        <w:rPr>
          <w:rFonts w:asciiTheme="majorHAnsi" w:hAnsiTheme="majorHAnsi" w:cs="Times New Roman"/>
          <w:b/>
          <w:sz w:val="28"/>
          <w:szCs w:val="24"/>
        </w:rPr>
        <w:t>1622</w:t>
      </w:r>
    </w:p>
    <w:p w14:paraId="12BDE881" w14:textId="77777777" w:rsidR="00333501" w:rsidRPr="00A16D64" w:rsidRDefault="00333501">
      <w:pPr>
        <w:contextualSpacing w:val="0"/>
        <w:rPr>
          <w:rFonts w:ascii="Times New Roman" w:hAnsi="Times New Roman" w:cs="Times New Roman"/>
          <w:sz w:val="24"/>
          <w:szCs w:val="24"/>
        </w:rPr>
      </w:pPr>
    </w:p>
    <w:p w14:paraId="1A8D5806" w14:textId="77777777" w:rsidR="00333501" w:rsidRPr="00A16D64" w:rsidRDefault="00A16D64">
      <w:pPr>
        <w:contextualSpacing w:val="0"/>
        <w:rPr>
          <w:rFonts w:ascii="Times New Roman" w:hAnsi="Times New Roman" w:cs="Times New Roman"/>
          <w:sz w:val="24"/>
          <w:szCs w:val="24"/>
        </w:rPr>
      </w:pPr>
      <w:r w:rsidRPr="00A16D64">
        <w:rPr>
          <w:rFonts w:ascii="Times New Roman" w:hAnsi="Times New Roman" w:cs="Times New Roman"/>
          <w:sz w:val="24"/>
          <w:szCs w:val="24"/>
        </w:rPr>
        <w:t>“I found the plantations generally seated upon mere salt marshes full of infectious bogs and muddy creeks and lakes, and thereby subjected to all those inconveniences and diseases which are so commonly found in the most unsound and most unhealthy parts of England”</w:t>
      </w:r>
    </w:p>
    <w:p w14:paraId="3B768E06" w14:textId="77777777" w:rsidR="00333501" w:rsidRPr="00A16D64" w:rsidRDefault="00333501">
      <w:pPr>
        <w:contextualSpacing w:val="0"/>
        <w:rPr>
          <w:rFonts w:ascii="Times New Roman" w:hAnsi="Times New Roman" w:cs="Times New Roman"/>
          <w:sz w:val="24"/>
          <w:szCs w:val="24"/>
        </w:rPr>
      </w:pPr>
    </w:p>
    <w:p w14:paraId="4E3341FA" w14:textId="77777777" w:rsidR="00333501" w:rsidRPr="00A16D64" w:rsidRDefault="00333501">
      <w:pPr>
        <w:contextualSpacing w:val="0"/>
        <w:rPr>
          <w:rFonts w:ascii="Times New Roman" w:hAnsi="Times New Roman" w:cs="Times New Roman"/>
          <w:sz w:val="24"/>
          <w:szCs w:val="24"/>
        </w:rPr>
      </w:pPr>
    </w:p>
    <w:p w14:paraId="1F76E20C" w14:textId="77777777" w:rsidR="00333501" w:rsidRPr="00A16D64" w:rsidRDefault="00333501">
      <w:pPr>
        <w:contextualSpacing w:val="0"/>
        <w:rPr>
          <w:rFonts w:ascii="Times New Roman" w:hAnsi="Times New Roman" w:cs="Times New Roman"/>
          <w:sz w:val="24"/>
          <w:szCs w:val="24"/>
        </w:rPr>
      </w:pPr>
    </w:p>
    <w:p w14:paraId="2ECAB21D" w14:textId="77777777" w:rsidR="00333501" w:rsidRPr="00A16D64" w:rsidRDefault="00333501">
      <w:pPr>
        <w:contextualSpacing w:val="0"/>
        <w:rPr>
          <w:rFonts w:ascii="Times New Roman" w:hAnsi="Times New Roman" w:cs="Times New Roman"/>
          <w:sz w:val="24"/>
          <w:szCs w:val="24"/>
        </w:rPr>
      </w:pPr>
    </w:p>
    <w:p w14:paraId="311FCE84" w14:textId="77777777" w:rsidR="00333501" w:rsidRPr="00A16D64" w:rsidRDefault="00A16D64">
      <w:pPr>
        <w:contextualSpacing w:val="0"/>
        <w:rPr>
          <w:rFonts w:asciiTheme="majorHAnsi" w:hAnsiTheme="majorHAnsi" w:cs="Times New Roman"/>
          <w:b/>
          <w:sz w:val="28"/>
          <w:szCs w:val="24"/>
        </w:rPr>
      </w:pPr>
      <w:r w:rsidRPr="00A16D64">
        <w:rPr>
          <w:rFonts w:asciiTheme="majorHAnsi" w:hAnsiTheme="majorHAnsi" w:cs="Times New Roman"/>
          <w:b/>
          <w:sz w:val="28"/>
          <w:szCs w:val="24"/>
        </w:rPr>
        <w:t xml:space="preserve">Document </w:t>
      </w:r>
      <w:r>
        <w:rPr>
          <w:rFonts w:asciiTheme="majorHAnsi" w:hAnsiTheme="majorHAnsi" w:cs="Times New Roman"/>
          <w:b/>
          <w:sz w:val="28"/>
          <w:szCs w:val="24"/>
        </w:rPr>
        <w:t>#</w:t>
      </w:r>
      <w:r w:rsidRPr="00A16D64">
        <w:rPr>
          <w:rFonts w:asciiTheme="majorHAnsi" w:hAnsiTheme="majorHAnsi" w:cs="Times New Roman"/>
          <w:b/>
          <w:sz w:val="28"/>
          <w:szCs w:val="24"/>
        </w:rPr>
        <w:t>5- The Maryland Act of Toleration, 1649</w:t>
      </w:r>
    </w:p>
    <w:p w14:paraId="2C425879" w14:textId="77777777" w:rsidR="00333501" w:rsidRPr="00A16D64" w:rsidRDefault="00333501">
      <w:pPr>
        <w:contextualSpacing w:val="0"/>
        <w:rPr>
          <w:rFonts w:ascii="Times New Roman" w:hAnsi="Times New Roman" w:cs="Times New Roman"/>
          <w:sz w:val="24"/>
          <w:szCs w:val="24"/>
        </w:rPr>
      </w:pPr>
    </w:p>
    <w:p w14:paraId="0848EE7B" w14:textId="77777777" w:rsidR="00333501" w:rsidRPr="00A16D64" w:rsidRDefault="00A16D64">
      <w:pPr>
        <w:contextualSpacing w:val="0"/>
        <w:rPr>
          <w:rFonts w:ascii="Times New Roman" w:hAnsi="Times New Roman" w:cs="Times New Roman"/>
          <w:sz w:val="24"/>
          <w:szCs w:val="24"/>
        </w:rPr>
      </w:pPr>
      <w:r w:rsidRPr="00A16D64">
        <w:rPr>
          <w:rFonts w:ascii="Times New Roman" w:hAnsi="Times New Roman" w:cs="Times New Roman"/>
          <w:sz w:val="24"/>
          <w:szCs w:val="24"/>
        </w:rPr>
        <w:t>“Be it therefore ordered and enacted...That what</w:t>
      </w:r>
      <w:r>
        <w:rPr>
          <w:rFonts w:ascii="Times New Roman" w:hAnsi="Times New Roman" w:cs="Times New Roman"/>
          <w:sz w:val="24"/>
          <w:szCs w:val="24"/>
        </w:rPr>
        <w:t>soever person or persons within</w:t>
      </w:r>
      <w:r w:rsidRPr="00A16D64">
        <w:rPr>
          <w:rFonts w:ascii="Times New Roman" w:hAnsi="Times New Roman" w:cs="Times New Roman"/>
          <w:sz w:val="24"/>
          <w:szCs w:val="24"/>
        </w:rPr>
        <w:t xml:space="preserve"> this Province...shall henceforth blaspheme God, that is, curse Him or shall deny our </w:t>
      </w:r>
      <w:proofErr w:type="spellStart"/>
      <w:r w:rsidRPr="00A16D64">
        <w:rPr>
          <w:rFonts w:ascii="Times New Roman" w:hAnsi="Times New Roman" w:cs="Times New Roman"/>
          <w:sz w:val="24"/>
          <w:szCs w:val="24"/>
        </w:rPr>
        <w:t>Saviour</w:t>
      </w:r>
      <w:proofErr w:type="spellEnd"/>
      <w:r w:rsidRPr="00A16D64">
        <w:rPr>
          <w:rFonts w:ascii="Times New Roman" w:hAnsi="Times New Roman" w:cs="Times New Roman"/>
          <w:sz w:val="24"/>
          <w:szCs w:val="24"/>
        </w:rPr>
        <w:t xml:space="preserve"> Jesus Christ to be the Son of God, or shall deny the Holy Trinity</w:t>
      </w:r>
      <w:proofErr w:type="gramStart"/>
      <w:r w:rsidRPr="00A16D64">
        <w:rPr>
          <w:rFonts w:ascii="Times New Roman" w:hAnsi="Times New Roman" w:cs="Times New Roman"/>
          <w:sz w:val="24"/>
          <w:szCs w:val="24"/>
        </w:rPr>
        <w:t>..</w:t>
      </w:r>
      <w:proofErr w:type="gramEnd"/>
      <w:r w:rsidRPr="00A16D64">
        <w:rPr>
          <w:rFonts w:ascii="Times New Roman" w:hAnsi="Times New Roman" w:cs="Times New Roman"/>
          <w:sz w:val="24"/>
          <w:szCs w:val="24"/>
        </w:rPr>
        <w:t xml:space="preserve"> Or the Godhead of any of the said Three persons of the Trinity or the Unity of the Godhead...shall be punished with death and confiscation or forfeiture of all his or her lands...And whereas… that no person or persons whatsoever within this province, or the islands, ports, harbors, creeks, or havens thereunto belonging professing to believe in Jesus Christ, shall from henceforth be any way troubled, molested or discounted for or in respect of his or her religion nor in free exercise thereof within this province of</w:t>
      </w:r>
      <w:r>
        <w:rPr>
          <w:rFonts w:ascii="Times New Roman" w:hAnsi="Times New Roman" w:cs="Times New Roman"/>
          <w:sz w:val="24"/>
          <w:szCs w:val="24"/>
        </w:rPr>
        <w:t xml:space="preserve"> </w:t>
      </w:r>
      <w:r w:rsidRPr="00A16D64">
        <w:rPr>
          <w:rFonts w:ascii="Times New Roman" w:hAnsi="Times New Roman" w:cs="Times New Roman"/>
          <w:sz w:val="24"/>
          <w:szCs w:val="24"/>
        </w:rPr>
        <w:t>the islands thereunto belonging not any way compelled to</w:t>
      </w:r>
      <w:r>
        <w:rPr>
          <w:rFonts w:ascii="Times New Roman" w:hAnsi="Times New Roman" w:cs="Times New Roman"/>
          <w:sz w:val="24"/>
          <w:szCs w:val="24"/>
        </w:rPr>
        <w:t xml:space="preserve"> </w:t>
      </w:r>
      <w:r w:rsidRPr="00A16D64">
        <w:rPr>
          <w:rFonts w:ascii="Times New Roman" w:hAnsi="Times New Roman" w:cs="Times New Roman"/>
          <w:sz w:val="24"/>
          <w:szCs w:val="24"/>
        </w:rPr>
        <w:t>the belief or exercise of any other Religion against his or her consent.”</w:t>
      </w:r>
    </w:p>
    <w:p w14:paraId="70F193F6" w14:textId="77777777" w:rsidR="00333501" w:rsidRDefault="00333501">
      <w:pPr>
        <w:contextualSpacing w:val="0"/>
        <w:rPr>
          <w:rFonts w:ascii="Times New Roman" w:hAnsi="Times New Roman" w:cs="Times New Roman"/>
          <w:sz w:val="24"/>
          <w:szCs w:val="24"/>
        </w:rPr>
      </w:pPr>
    </w:p>
    <w:p w14:paraId="7EC635CE" w14:textId="77777777" w:rsidR="00A16D64" w:rsidRPr="00A16D64" w:rsidRDefault="00A16D64">
      <w:pPr>
        <w:contextualSpacing w:val="0"/>
        <w:rPr>
          <w:rFonts w:ascii="Times New Roman" w:hAnsi="Times New Roman" w:cs="Times New Roman"/>
          <w:sz w:val="24"/>
          <w:szCs w:val="24"/>
        </w:rPr>
      </w:pPr>
    </w:p>
    <w:p w14:paraId="150B2057" w14:textId="77777777" w:rsidR="00333501" w:rsidRPr="00A16D64" w:rsidRDefault="00A16D64">
      <w:pPr>
        <w:contextualSpacing w:val="0"/>
        <w:rPr>
          <w:rFonts w:asciiTheme="majorHAnsi" w:hAnsiTheme="majorHAnsi" w:cs="Times New Roman"/>
          <w:b/>
          <w:sz w:val="28"/>
          <w:szCs w:val="24"/>
        </w:rPr>
      </w:pPr>
      <w:r w:rsidRPr="00A16D64">
        <w:rPr>
          <w:rFonts w:asciiTheme="majorHAnsi" w:hAnsiTheme="majorHAnsi" w:cs="Times New Roman"/>
          <w:b/>
          <w:sz w:val="28"/>
          <w:szCs w:val="24"/>
        </w:rPr>
        <w:t>Document #6- Virginia Laws for Blacks, 1619-1792</w:t>
      </w:r>
    </w:p>
    <w:p w14:paraId="66E470DC" w14:textId="77777777" w:rsidR="00333501" w:rsidRPr="00A16D64" w:rsidRDefault="00333501">
      <w:pPr>
        <w:contextualSpacing w:val="0"/>
        <w:rPr>
          <w:rFonts w:ascii="Times New Roman" w:hAnsi="Times New Roman" w:cs="Times New Roman"/>
          <w:sz w:val="24"/>
          <w:szCs w:val="24"/>
        </w:rPr>
      </w:pPr>
    </w:p>
    <w:p w14:paraId="64CA9E28" w14:textId="77777777" w:rsidR="00333501" w:rsidRPr="00A16D64" w:rsidRDefault="00A16D64">
      <w:pPr>
        <w:contextualSpacing w:val="0"/>
        <w:rPr>
          <w:rFonts w:ascii="Times New Roman" w:hAnsi="Times New Roman" w:cs="Times New Roman"/>
          <w:sz w:val="24"/>
          <w:szCs w:val="24"/>
        </w:rPr>
      </w:pPr>
      <w:r w:rsidRPr="00A16D64">
        <w:rPr>
          <w:rFonts w:ascii="Times New Roman" w:hAnsi="Times New Roman" w:cs="Times New Roman"/>
          <w:sz w:val="24"/>
          <w:szCs w:val="24"/>
        </w:rPr>
        <w:t>XXXIV. And if any slave resist his master, or owner, or other person, by his or her order, correcting such slave, and shall happen to be killed in such correction, it shall not be accounted felony, but the master, owner, and every such other person so giving correction, shall be free and acquit of all punishment and accusation for the same, as if suc</w:t>
      </w:r>
      <w:r w:rsidR="00E339E1">
        <w:rPr>
          <w:rFonts w:ascii="Times New Roman" w:hAnsi="Times New Roman" w:cs="Times New Roman"/>
          <w:sz w:val="24"/>
          <w:szCs w:val="24"/>
        </w:rPr>
        <w:t xml:space="preserve">h accident had never happened: </w:t>
      </w:r>
      <w:r w:rsidRPr="00A16D64">
        <w:rPr>
          <w:rFonts w:ascii="Times New Roman" w:hAnsi="Times New Roman" w:cs="Times New Roman"/>
          <w:sz w:val="24"/>
          <w:szCs w:val="24"/>
        </w:rPr>
        <w:t>And also, if any negro, mulatto, or Indian, bond or free, shall at any time, lift his or her hand, in opposition against any Christian, not being negro, mulatto, or Indian, he or she so offending, shall, for every such offence, proved by the oath of the party, receive on his or her bare back, thirty lashes, well laid on; Cognizable by a justice of the peace for that county wherein such offence shall be committed.</w:t>
      </w:r>
    </w:p>
    <w:p w14:paraId="4C22567F" w14:textId="77777777" w:rsidR="00333501" w:rsidRPr="00A16D64" w:rsidRDefault="00333501">
      <w:pPr>
        <w:contextualSpacing w:val="0"/>
        <w:rPr>
          <w:rFonts w:ascii="Times New Roman" w:hAnsi="Times New Roman" w:cs="Times New Roman"/>
          <w:sz w:val="24"/>
          <w:szCs w:val="24"/>
        </w:rPr>
      </w:pPr>
    </w:p>
    <w:p w14:paraId="5C5D2A8A" w14:textId="77777777" w:rsidR="00333501" w:rsidRPr="00A16D64" w:rsidRDefault="00A16D64">
      <w:pPr>
        <w:contextualSpacing w:val="0"/>
        <w:rPr>
          <w:rFonts w:ascii="Times New Roman" w:hAnsi="Times New Roman" w:cs="Times New Roman"/>
          <w:sz w:val="24"/>
          <w:szCs w:val="24"/>
        </w:rPr>
      </w:pPr>
      <w:r w:rsidRPr="00A16D64">
        <w:rPr>
          <w:rFonts w:ascii="Times New Roman" w:hAnsi="Times New Roman" w:cs="Times New Roman"/>
          <w:sz w:val="24"/>
          <w:szCs w:val="24"/>
        </w:rPr>
        <w:t>XXXVI. And also it is hereby enacted and declared, that baptism of slaves doth not exempt them from bondage; and that all children shall be bond or free, according to the condition of their mothers, and the particular directions of this act…</w:t>
      </w:r>
    </w:p>
    <w:p w14:paraId="7D35D941" w14:textId="77777777" w:rsidR="00333501" w:rsidRPr="00A16D64" w:rsidRDefault="00333501">
      <w:pPr>
        <w:contextualSpacing w:val="0"/>
        <w:rPr>
          <w:rFonts w:ascii="Times New Roman" w:hAnsi="Times New Roman" w:cs="Times New Roman"/>
          <w:sz w:val="24"/>
          <w:szCs w:val="24"/>
        </w:rPr>
      </w:pPr>
    </w:p>
    <w:p w14:paraId="15DC8CC0" w14:textId="77777777" w:rsidR="00333501" w:rsidRPr="00A16D64" w:rsidRDefault="00333501">
      <w:pPr>
        <w:contextualSpacing w:val="0"/>
        <w:rPr>
          <w:rFonts w:ascii="Times New Roman" w:hAnsi="Times New Roman" w:cs="Times New Roman"/>
          <w:sz w:val="24"/>
          <w:szCs w:val="24"/>
        </w:rPr>
      </w:pPr>
    </w:p>
    <w:p w14:paraId="49105839" w14:textId="77777777" w:rsidR="00333501" w:rsidRPr="00A16D64" w:rsidRDefault="00333501">
      <w:pPr>
        <w:contextualSpacing w:val="0"/>
        <w:rPr>
          <w:rFonts w:ascii="Times New Roman" w:hAnsi="Times New Roman" w:cs="Times New Roman"/>
          <w:sz w:val="24"/>
          <w:szCs w:val="24"/>
        </w:rPr>
      </w:pPr>
    </w:p>
    <w:p w14:paraId="13155E92" w14:textId="77777777" w:rsidR="00333501" w:rsidRPr="00A16D64" w:rsidRDefault="00333501">
      <w:pPr>
        <w:contextualSpacing w:val="0"/>
        <w:rPr>
          <w:rFonts w:ascii="Times New Roman" w:hAnsi="Times New Roman" w:cs="Times New Roman"/>
          <w:sz w:val="24"/>
          <w:szCs w:val="24"/>
        </w:rPr>
      </w:pPr>
    </w:p>
    <w:p w14:paraId="35D9D50A" w14:textId="77777777" w:rsidR="00333501" w:rsidRPr="00A16D64" w:rsidRDefault="00333501">
      <w:pPr>
        <w:contextualSpacing w:val="0"/>
        <w:rPr>
          <w:rFonts w:ascii="Times New Roman" w:hAnsi="Times New Roman" w:cs="Times New Roman"/>
          <w:sz w:val="24"/>
          <w:szCs w:val="24"/>
        </w:rPr>
      </w:pPr>
    </w:p>
    <w:p w14:paraId="00CEBDD9" w14:textId="77777777" w:rsidR="00333501" w:rsidRPr="00A16D64" w:rsidRDefault="00333501">
      <w:pPr>
        <w:contextualSpacing w:val="0"/>
        <w:rPr>
          <w:rFonts w:ascii="Times New Roman" w:hAnsi="Times New Roman" w:cs="Times New Roman"/>
          <w:sz w:val="24"/>
          <w:szCs w:val="24"/>
        </w:rPr>
      </w:pPr>
    </w:p>
    <w:p w14:paraId="1655DFD0" w14:textId="77777777" w:rsidR="00333501" w:rsidRPr="00A16D64" w:rsidRDefault="00333501">
      <w:pPr>
        <w:contextualSpacing w:val="0"/>
        <w:rPr>
          <w:rFonts w:ascii="Times New Roman" w:hAnsi="Times New Roman" w:cs="Times New Roman"/>
          <w:sz w:val="24"/>
          <w:szCs w:val="24"/>
        </w:rPr>
      </w:pPr>
    </w:p>
    <w:p w14:paraId="7777E7F5" w14:textId="77777777" w:rsidR="00333501" w:rsidRPr="00A16D64" w:rsidRDefault="00333501">
      <w:pPr>
        <w:contextualSpacing w:val="0"/>
        <w:rPr>
          <w:rFonts w:ascii="Times New Roman" w:hAnsi="Times New Roman" w:cs="Times New Roman"/>
          <w:sz w:val="24"/>
          <w:szCs w:val="24"/>
        </w:rPr>
      </w:pPr>
    </w:p>
    <w:p w14:paraId="4E0A8C97" w14:textId="77777777" w:rsidR="00333501" w:rsidRPr="00A16D64" w:rsidRDefault="00333501">
      <w:pPr>
        <w:contextualSpacing w:val="0"/>
        <w:rPr>
          <w:rFonts w:ascii="Times New Roman" w:hAnsi="Times New Roman" w:cs="Times New Roman"/>
          <w:sz w:val="24"/>
          <w:szCs w:val="24"/>
        </w:rPr>
      </w:pPr>
    </w:p>
    <w:p w14:paraId="05C0525A" w14:textId="77777777" w:rsidR="00333501" w:rsidRPr="00A16D64" w:rsidRDefault="00A16D64">
      <w:pPr>
        <w:contextualSpacing w:val="0"/>
        <w:rPr>
          <w:rFonts w:asciiTheme="majorHAnsi" w:hAnsiTheme="majorHAnsi" w:cs="Times New Roman"/>
          <w:b/>
          <w:sz w:val="28"/>
          <w:szCs w:val="24"/>
        </w:rPr>
      </w:pPr>
      <w:r w:rsidRPr="00A16D64">
        <w:rPr>
          <w:rFonts w:asciiTheme="majorHAnsi" w:hAnsiTheme="majorHAnsi" w:cs="Times New Roman"/>
          <w:b/>
          <w:sz w:val="28"/>
          <w:szCs w:val="24"/>
        </w:rPr>
        <w:lastRenderedPageBreak/>
        <w:t>Document # 7- Ship’s List of Emigrants Bound for Virginia (July 1635)</w:t>
      </w:r>
    </w:p>
    <w:p w14:paraId="3E2403D6" w14:textId="77777777" w:rsidR="00333501" w:rsidRPr="00A16D64" w:rsidRDefault="00333501">
      <w:pPr>
        <w:contextualSpacing w:val="0"/>
        <w:rPr>
          <w:rFonts w:ascii="Times New Roman" w:hAnsi="Times New Roman" w:cs="Times New Roman"/>
          <w:sz w:val="24"/>
          <w:szCs w:val="24"/>
        </w:rPr>
      </w:pPr>
    </w:p>
    <w:p w14:paraId="06B40AFA" w14:textId="77777777" w:rsidR="00333501" w:rsidRPr="00A16D64" w:rsidRDefault="00A16D64">
      <w:pPr>
        <w:contextualSpacing w:val="0"/>
        <w:rPr>
          <w:rFonts w:ascii="Times New Roman" w:hAnsi="Times New Roman" w:cs="Times New Roman"/>
          <w:sz w:val="24"/>
          <w:szCs w:val="24"/>
        </w:rPr>
      </w:pPr>
      <w:r w:rsidRPr="00A16D64">
        <w:rPr>
          <w:rFonts w:ascii="Times New Roman" w:hAnsi="Times New Roman" w:cs="Times New Roman"/>
          <w:sz w:val="24"/>
          <w:szCs w:val="24"/>
        </w:rPr>
        <w:t>These underwritten names are to be transported to Virginia, per examination by the minister of Gravesend touching their conformity to the Church discipline of England, and have taken the oaths of allegiance and supremacy:</w:t>
      </w:r>
    </w:p>
    <w:p w14:paraId="4415D151" w14:textId="77777777" w:rsidR="00333501" w:rsidRDefault="00333501">
      <w:pPr>
        <w:contextualSpacing w:val="0"/>
        <w:rPr>
          <w:rFonts w:ascii="Times New Roman" w:hAnsi="Times New Roman" w:cs="Times New Roman"/>
          <w:sz w:val="24"/>
          <w:szCs w:val="24"/>
        </w:rPr>
      </w:pPr>
    </w:p>
    <w:p w14:paraId="140BE89F" w14:textId="77777777" w:rsidR="00A16D64" w:rsidRDefault="00A16D64">
      <w:pPr>
        <w:contextualSpacing w:val="0"/>
        <w:rPr>
          <w:rFonts w:ascii="Times New Roman" w:hAnsi="Times New Roman" w:cs="Times New Roman"/>
          <w:sz w:val="24"/>
          <w:szCs w:val="24"/>
        </w:rPr>
      </w:pPr>
    </w:p>
    <w:p w14:paraId="27E7C739" w14:textId="77777777" w:rsidR="00A16D64" w:rsidRDefault="00A16D64">
      <w:pPr>
        <w:contextualSpacing w:val="0"/>
        <w:rPr>
          <w:rFonts w:ascii="Times New Roman" w:hAnsi="Times New Roman" w:cs="Times New Roman"/>
          <w:sz w:val="24"/>
          <w:szCs w:val="24"/>
        </w:rPr>
      </w:pPr>
    </w:p>
    <w:p w14:paraId="01D296AD" w14:textId="77777777" w:rsidR="00A16D64" w:rsidRPr="00A16D64" w:rsidRDefault="00E339E1">
      <w:pPr>
        <w:contextualSpacing w:val="0"/>
        <w:rPr>
          <w:rFonts w:ascii="Times New Roman" w:hAnsi="Times New Roman" w:cs="Times New Roman"/>
          <w:b/>
          <w:sz w:val="24"/>
          <w:szCs w:val="24"/>
        </w:rPr>
        <w:sectPr w:rsidR="00A16D64" w:rsidRPr="00A16D64">
          <w:pgSz w:w="12240" w:h="15840"/>
          <w:pgMar w:top="720" w:right="720" w:bottom="720" w:left="720" w:header="0" w:footer="720" w:gutter="0"/>
          <w:pgNumType w:start="1"/>
          <w:cols w:space="720"/>
        </w:sectPr>
      </w:pPr>
      <w:r>
        <w:rPr>
          <w:rFonts w:ascii="Times New Roman" w:hAnsi="Times New Roman" w:cs="Times New Roman"/>
          <w:b/>
          <w:sz w:val="24"/>
          <w:szCs w:val="24"/>
        </w:rPr>
        <w:t xml:space="preserve">                      </w:t>
      </w:r>
      <w:r w:rsidR="00A16D64" w:rsidRPr="00A16D64">
        <w:rPr>
          <w:rFonts w:ascii="Times New Roman" w:hAnsi="Times New Roman" w:cs="Times New Roman"/>
          <w:b/>
          <w:sz w:val="24"/>
          <w:szCs w:val="24"/>
        </w:rPr>
        <w:t>Men</w:t>
      </w:r>
    </w:p>
    <w:p w14:paraId="06EB0A79"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Edward Towers- age 26</w:t>
      </w:r>
    </w:p>
    <w:p w14:paraId="01FD6A1A"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Henry Woodman- age 22</w:t>
      </w:r>
    </w:p>
    <w:p w14:paraId="71DC1D02"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Richard Seems- age 26</w:t>
      </w:r>
    </w:p>
    <w:p w14:paraId="2451C1CE"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proofErr w:type="spellStart"/>
      <w:r w:rsidRPr="00E339E1">
        <w:rPr>
          <w:rFonts w:ascii="Times New Roman" w:hAnsi="Times New Roman" w:cs="Times New Roman"/>
          <w:sz w:val="24"/>
          <w:szCs w:val="24"/>
        </w:rPr>
        <w:t>Vyncent</w:t>
      </w:r>
      <w:proofErr w:type="spellEnd"/>
      <w:r w:rsidRPr="00E339E1">
        <w:rPr>
          <w:rFonts w:ascii="Times New Roman" w:hAnsi="Times New Roman" w:cs="Times New Roman"/>
          <w:sz w:val="24"/>
          <w:szCs w:val="24"/>
        </w:rPr>
        <w:t xml:space="preserve"> </w:t>
      </w:r>
      <w:proofErr w:type="spellStart"/>
      <w:r w:rsidRPr="00E339E1">
        <w:rPr>
          <w:rFonts w:ascii="Times New Roman" w:hAnsi="Times New Roman" w:cs="Times New Roman"/>
          <w:sz w:val="24"/>
          <w:szCs w:val="24"/>
        </w:rPr>
        <w:t>Whatter</w:t>
      </w:r>
      <w:proofErr w:type="spellEnd"/>
      <w:r w:rsidRPr="00E339E1">
        <w:rPr>
          <w:rFonts w:ascii="Times New Roman" w:hAnsi="Times New Roman" w:cs="Times New Roman"/>
          <w:sz w:val="24"/>
          <w:szCs w:val="24"/>
        </w:rPr>
        <w:t>- age 17</w:t>
      </w:r>
    </w:p>
    <w:p w14:paraId="6F84CAE2"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James </w:t>
      </w:r>
      <w:proofErr w:type="spellStart"/>
      <w:r w:rsidRPr="00E339E1">
        <w:rPr>
          <w:rFonts w:ascii="Times New Roman" w:hAnsi="Times New Roman" w:cs="Times New Roman"/>
          <w:sz w:val="24"/>
          <w:szCs w:val="24"/>
        </w:rPr>
        <w:t>Whithedd</w:t>
      </w:r>
      <w:proofErr w:type="spellEnd"/>
      <w:r w:rsidRPr="00E339E1">
        <w:rPr>
          <w:rFonts w:ascii="Times New Roman" w:hAnsi="Times New Roman" w:cs="Times New Roman"/>
          <w:sz w:val="24"/>
          <w:szCs w:val="24"/>
        </w:rPr>
        <w:t>- age 14</w:t>
      </w:r>
    </w:p>
    <w:p w14:paraId="54683224"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Jonas Watts- age 21</w:t>
      </w:r>
    </w:p>
    <w:p w14:paraId="3C587A9A"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Peter </w:t>
      </w:r>
      <w:proofErr w:type="spellStart"/>
      <w:r w:rsidRPr="00E339E1">
        <w:rPr>
          <w:rFonts w:ascii="Times New Roman" w:hAnsi="Times New Roman" w:cs="Times New Roman"/>
          <w:sz w:val="24"/>
          <w:szCs w:val="24"/>
        </w:rPr>
        <w:t>Loe</w:t>
      </w:r>
      <w:proofErr w:type="spellEnd"/>
      <w:r w:rsidRPr="00E339E1">
        <w:rPr>
          <w:rFonts w:ascii="Times New Roman" w:hAnsi="Times New Roman" w:cs="Times New Roman"/>
          <w:sz w:val="24"/>
          <w:szCs w:val="24"/>
        </w:rPr>
        <w:t>-age 33</w:t>
      </w:r>
    </w:p>
    <w:p w14:paraId="29643286"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George </w:t>
      </w:r>
      <w:proofErr w:type="spellStart"/>
      <w:r w:rsidRPr="00E339E1">
        <w:rPr>
          <w:rFonts w:ascii="Times New Roman" w:hAnsi="Times New Roman" w:cs="Times New Roman"/>
          <w:sz w:val="24"/>
          <w:szCs w:val="24"/>
        </w:rPr>
        <w:t>Brocker</w:t>
      </w:r>
      <w:proofErr w:type="spellEnd"/>
      <w:r w:rsidRPr="00E339E1">
        <w:rPr>
          <w:rFonts w:ascii="Times New Roman" w:hAnsi="Times New Roman" w:cs="Times New Roman"/>
          <w:sz w:val="24"/>
          <w:szCs w:val="24"/>
        </w:rPr>
        <w:t>- age 17</w:t>
      </w:r>
    </w:p>
    <w:p w14:paraId="03F30A96"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Henry </w:t>
      </w:r>
      <w:proofErr w:type="spellStart"/>
      <w:r w:rsidRPr="00E339E1">
        <w:rPr>
          <w:rFonts w:ascii="Times New Roman" w:hAnsi="Times New Roman" w:cs="Times New Roman"/>
          <w:sz w:val="24"/>
          <w:szCs w:val="24"/>
        </w:rPr>
        <w:t>Eeles</w:t>
      </w:r>
      <w:proofErr w:type="spellEnd"/>
      <w:r w:rsidRPr="00E339E1">
        <w:rPr>
          <w:rFonts w:ascii="Times New Roman" w:hAnsi="Times New Roman" w:cs="Times New Roman"/>
          <w:sz w:val="24"/>
          <w:szCs w:val="24"/>
        </w:rPr>
        <w:t>- age 26</w:t>
      </w:r>
    </w:p>
    <w:p w14:paraId="1DE9D00C"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John Dennis- age 22</w:t>
      </w:r>
    </w:p>
    <w:p w14:paraId="2DDF0EA3"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John </w:t>
      </w:r>
      <w:proofErr w:type="spellStart"/>
      <w:r w:rsidRPr="00E339E1">
        <w:rPr>
          <w:rFonts w:ascii="Times New Roman" w:hAnsi="Times New Roman" w:cs="Times New Roman"/>
          <w:sz w:val="24"/>
          <w:szCs w:val="24"/>
        </w:rPr>
        <w:t>Exston</w:t>
      </w:r>
      <w:proofErr w:type="spellEnd"/>
      <w:r w:rsidRPr="00E339E1">
        <w:rPr>
          <w:rFonts w:ascii="Times New Roman" w:hAnsi="Times New Roman" w:cs="Times New Roman"/>
          <w:sz w:val="24"/>
          <w:szCs w:val="24"/>
        </w:rPr>
        <w:t>-age 17</w:t>
      </w:r>
    </w:p>
    <w:p w14:paraId="6141587B"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William Luck- age 14</w:t>
      </w:r>
    </w:p>
    <w:p w14:paraId="22EC5BA6"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John </w:t>
      </w:r>
      <w:proofErr w:type="spellStart"/>
      <w:r w:rsidRPr="00E339E1">
        <w:rPr>
          <w:rFonts w:ascii="Times New Roman" w:hAnsi="Times New Roman" w:cs="Times New Roman"/>
          <w:sz w:val="24"/>
          <w:szCs w:val="24"/>
        </w:rPr>
        <w:t>Tohams</w:t>
      </w:r>
      <w:proofErr w:type="spellEnd"/>
      <w:r w:rsidRPr="00E339E1">
        <w:rPr>
          <w:rFonts w:ascii="Times New Roman" w:hAnsi="Times New Roman" w:cs="Times New Roman"/>
          <w:sz w:val="24"/>
          <w:szCs w:val="24"/>
        </w:rPr>
        <w:t>- age 19</w:t>
      </w:r>
    </w:p>
    <w:p w14:paraId="6084B789"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John Archer- age 21</w:t>
      </w:r>
    </w:p>
    <w:p w14:paraId="5E81E081"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Martin Atkinson- age 32</w:t>
      </w:r>
    </w:p>
    <w:p w14:paraId="378E979F"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Edward Atkinson- age 28</w:t>
      </w:r>
    </w:p>
    <w:p w14:paraId="745B71AB"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William Edwards- age 30</w:t>
      </w:r>
    </w:p>
    <w:p w14:paraId="7324B530"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Nathan Braddock- age 31</w:t>
      </w:r>
    </w:p>
    <w:p w14:paraId="6247ED3E"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Henry Carrell- age 16</w:t>
      </w:r>
    </w:p>
    <w:p w14:paraId="7C6558A2"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Gamaliel White- age 24</w:t>
      </w:r>
    </w:p>
    <w:p w14:paraId="57063B62"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Richard Marks- age 19</w:t>
      </w:r>
    </w:p>
    <w:p w14:paraId="2520F43F"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Sam Jackson- age 24</w:t>
      </w:r>
    </w:p>
    <w:p w14:paraId="7C46DFF6"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proofErr w:type="spellStart"/>
      <w:r w:rsidRPr="00E339E1">
        <w:rPr>
          <w:rFonts w:ascii="Times New Roman" w:hAnsi="Times New Roman" w:cs="Times New Roman"/>
          <w:sz w:val="24"/>
          <w:szCs w:val="24"/>
        </w:rPr>
        <w:t>Allin</w:t>
      </w:r>
      <w:proofErr w:type="spellEnd"/>
      <w:r w:rsidRPr="00E339E1">
        <w:rPr>
          <w:rFonts w:ascii="Times New Roman" w:hAnsi="Times New Roman" w:cs="Times New Roman"/>
          <w:sz w:val="24"/>
          <w:szCs w:val="24"/>
        </w:rPr>
        <w:t xml:space="preserve"> King- age 19</w:t>
      </w:r>
    </w:p>
    <w:p w14:paraId="460AE0B8"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Rowland Sadler- age 19</w:t>
      </w:r>
    </w:p>
    <w:p w14:paraId="2A5BD287"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Joseph Phillips- age 28</w:t>
      </w:r>
    </w:p>
    <w:p w14:paraId="1FA85D29"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Daniel </w:t>
      </w:r>
      <w:proofErr w:type="spellStart"/>
      <w:r w:rsidRPr="00E339E1">
        <w:rPr>
          <w:rFonts w:ascii="Times New Roman" w:hAnsi="Times New Roman" w:cs="Times New Roman"/>
          <w:sz w:val="24"/>
          <w:szCs w:val="24"/>
        </w:rPr>
        <w:t>Endick</w:t>
      </w:r>
      <w:proofErr w:type="spellEnd"/>
      <w:r w:rsidRPr="00E339E1">
        <w:rPr>
          <w:rFonts w:ascii="Times New Roman" w:hAnsi="Times New Roman" w:cs="Times New Roman"/>
          <w:sz w:val="24"/>
          <w:szCs w:val="24"/>
        </w:rPr>
        <w:t>- age 16</w:t>
      </w:r>
    </w:p>
    <w:p w14:paraId="190AB8C0"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Joseph </w:t>
      </w:r>
      <w:proofErr w:type="spellStart"/>
      <w:r w:rsidRPr="00E339E1">
        <w:rPr>
          <w:rFonts w:ascii="Times New Roman" w:hAnsi="Times New Roman" w:cs="Times New Roman"/>
          <w:sz w:val="24"/>
          <w:szCs w:val="24"/>
        </w:rPr>
        <w:t>Rowlidge</w:t>
      </w:r>
      <w:proofErr w:type="spellEnd"/>
      <w:r w:rsidRPr="00E339E1">
        <w:rPr>
          <w:rFonts w:ascii="Times New Roman" w:hAnsi="Times New Roman" w:cs="Times New Roman"/>
          <w:sz w:val="24"/>
          <w:szCs w:val="24"/>
        </w:rPr>
        <w:t>- age 19</w:t>
      </w:r>
    </w:p>
    <w:p w14:paraId="4B5E62D5"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proofErr w:type="spellStart"/>
      <w:r w:rsidRPr="00E339E1">
        <w:rPr>
          <w:rFonts w:ascii="Times New Roman" w:hAnsi="Times New Roman" w:cs="Times New Roman"/>
          <w:sz w:val="24"/>
          <w:szCs w:val="24"/>
        </w:rPr>
        <w:t>Wiliam</w:t>
      </w:r>
      <w:proofErr w:type="spellEnd"/>
      <w:r w:rsidRPr="00E339E1">
        <w:rPr>
          <w:rFonts w:ascii="Times New Roman" w:hAnsi="Times New Roman" w:cs="Times New Roman"/>
          <w:sz w:val="24"/>
          <w:szCs w:val="24"/>
        </w:rPr>
        <w:t xml:space="preserve"> </w:t>
      </w:r>
      <w:proofErr w:type="spellStart"/>
      <w:r w:rsidRPr="00E339E1">
        <w:rPr>
          <w:rFonts w:ascii="Times New Roman" w:hAnsi="Times New Roman" w:cs="Times New Roman"/>
          <w:sz w:val="24"/>
          <w:szCs w:val="24"/>
        </w:rPr>
        <w:t>Westlie</w:t>
      </w:r>
      <w:proofErr w:type="spellEnd"/>
      <w:r w:rsidRPr="00E339E1">
        <w:rPr>
          <w:rFonts w:ascii="Times New Roman" w:hAnsi="Times New Roman" w:cs="Times New Roman"/>
          <w:sz w:val="24"/>
          <w:szCs w:val="24"/>
        </w:rPr>
        <w:t>- age 40</w:t>
      </w:r>
    </w:p>
    <w:p w14:paraId="7F027159"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Joseph Smith- age 18</w:t>
      </w:r>
    </w:p>
    <w:p w14:paraId="1BC359B9"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Theodore </w:t>
      </w:r>
      <w:proofErr w:type="spellStart"/>
      <w:r w:rsidRPr="00E339E1">
        <w:rPr>
          <w:rFonts w:ascii="Times New Roman" w:hAnsi="Times New Roman" w:cs="Times New Roman"/>
          <w:sz w:val="24"/>
          <w:szCs w:val="24"/>
        </w:rPr>
        <w:t>Dodderidge</w:t>
      </w:r>
      <w:proofErr w:type="spellEnd"/>
      <w:r w:rsidRPr="00E339E1">
        <w:rPr>
          <w:rFonts w:ascii="Times New Roman" w:hAnsi="Times New Roman" w:cs="Times New Roman"/>
          <w:sz w:val="24"/>
          <w:szCs w:val="24"/>
        </w:rPr>
        <w:t>- age 19</w:t>
      </w:r>
    </w:p>
    <w:p w14:paraId="3055C162"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Richard Williams- age 18</w:t>
      </w:r>
    </w:p>
    <w:p w14:paraId="64E8A8C3"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Joseph </w:t>
      </w:r>
      <w:proofErr w:type="spellStart"/>
      <w:r w:rsidRPr="00E339E1">
        <w:rPr>
          <w:rFonts w:ascii="Times New Roman" w:hAnsi="Times New Roman" w:cs="Times New Roman"/>
          <w:sz w:val="24"/>
          <w:szCs w:val="24"/>
        </w:rPr>
        <w:t>Ballance</w:t>
      </w:r>
      <w:proofErr w:type="spellEnd"/>
      <w:r w:rsidRPr="00E339E1">
        <w:rPr>
          <w:rFonts w:ascii="Times New Roman" w:hAnsi="Times New Roman" w:cs="Times New Roman"/>
          <w:sz w:val="24"/>
          <w:szCs w:val="24"/>
        </w:rPr>
        <w:t>- age 19</w:t>
      </w:r>
    </w:p>
    <w:p w14:paraId="4C9F2AB7" w14:textId="77777777" w:rsidR="00333501" w:rsidRPr="00E339E1" w:rsidRDefault="00A16D64" w:rsidP="00E339E1">
      <w:pPr>
        <w:pStyle w:val="ListParagraph"/>
        <w:numPr>
          <w:ilvl w:val="0"/>
          <w:numId w:val="1"/>
        </w:numPr>
        <w:contextualSpacing w:val="0"/>
        <w:rPr>
          <w:rFonts w:ascii="Times New Roman" w:hAnsi="Times New Roman" w:cs="Times New Roman"/>
          <w:sz w:val="24"/>
          <w:szCs w:val="24"/>
        </w:rPr>
      </w:pPr>
      <w:r w:rsidRPr="00E339E1">
        <w:rPr>
          <w:rFonts w:ascii="Times New Roman" w:hAnsi="Times New Roman" w:cs="Times New Roman"/>
          <w:sz w:val="24"/>
          <w:szCs w:val="24"/>
        </w:rPr>
        <w:t xml:space="preserve">William </w:t>
      </w:r>
      <w:proofErr w:type="spellStart"/>
      <w:r w:rsidRPr="00E339E1">
        <w:rPr>
          <w:rFonts w:ascii="Times New Roman" w:hAnsi="Times New Roman" w:cs="Times New Roman"/>
          <w:sz w:val="24"/>
          <w:szCs w:val="24"/>
        </w:rPr>
        <w:t>Baldin</w:t>
      </w:r>
      <w:proofErr w:type="spellEnd"/>
      <w:r w:rsidRPr="00E339E1">
        <w:rPr>
          <w:rFonts w:ascii="Times New Roman" w:hAnsi="Times New Roman" w:cs="Times New Roman"/>
          <w:sz w:val="24"/>
          <w:szCs w:val="24"/>
        </w:rPr>
        <w:t>- age 21</w:t>
      </w:r>
    </w:p>
    <w:p w14:paraId="11367B36" w14:textId="77777777" w:rsidR="00333501" w:rsidRDefault="00333501">
      <w:pPr>
        <w:contextualSpacing w:val="0"/>
        <w:rPr>
          <w:rFonts w:ascii="Times New Roman" w:hAnsi="Times New Roman" w:cs="Times New Roman"/>
          <w:sz w:val="24"/>
          <w:szCs w:val="24"/>
        </w:rPr>
      </w:pPr>
    </w:p>
    <w:p w14:paraId="72217A17" w14:textId="77777777" w:rsidR="00A16D64" w:rsidRDefault="00A16D64">
      <w:pPr>
        <w:contextualSpacing w:val="0"/>
        <w:rPr>
          <w:rFonts w:ascii="Times New Roman" w:hAnsi="Times New Roman" w:cs="Times New Roman"/>
          <w:sz w:val="24"/>
          <w:szCs w:val="24"/>
        </w:rPr>
      </w:pPr>
    </w:p>
    <w:p w14:paraId="0955BC65" w14:textId="77777777" w:rsidR="00A16D64" w:rsidRDefault="00A16D64">
      <w:pPr>
        <w:contextualSpacing w:val="0"/>
        <w:rPr>
          <w:rFonts w:ascii="Times New Roman" w:hAnsi="Times New Roman" w:cs="Times New Roman"/>
          <w:sz w:val="24"/>
          <w:szCs w:val="24"/>
        </w:rPr>
      </w:pPr>
    </w:p>
    <w:p w14:paraId="392921DE" w14:textId="77777777" w:rsidR="00333501" w:rsidRPr="00A16D64" w:rsidRDefault="00E339E1">
      <w:pPr>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00A16D64" w:rsidRPr="00A16D64">
        <w:rPr>
          <w:rFonts w:ascii="Times New Roman" w:hAnsi="Times New Roman" w:cs="Times New Roman"/>
          <w:b/>
          <w:sz w:val="24"/>
          <w:szCs w:val="24"/>
        </w:rPr>
        <w:t>Women</w:t>
      </w:r>
    </w:p>
    <w:p w14:paraId="7A051DCF" w14:textId="77777777" w:rsidR="00333501" w:rsidRPr="00E339E1" w:rsidRDefault="00A16D64" w:rsidP="00E339E1">
      <w:pPr>
        <w:pStyle w:val="ListParagraph"/>
        <w:numPr>
          <w:ilvl w:val="0"/>
          <w:numId w:val="2"/>
        </w:numPr>
        <w:contextualSpacing w:val="0"/>
        <w:rPr>
          <w:rFonts w:ascii="Times New Roman" w:hAnsi="Times New Roman" w:cs="Times New Roman"/>
          <w:sz w:val="24"/>
          <w:szCs w:val="24"/>
        </w:rPr>
      </w:pPr>
      <w:r w:rsidRPr="00E339E1">
        <w:rPr>
          <w:rFonts w:ascii="Times New Roman" w:hAnsi="Times New Roman" w:cs="Times New Roman"/>
          <w:sz w:val="24"/>
          <w:szCs w:val="24"/>
        </w:rPr>
        <w:t>Ann Swayne- age 22</w:t>
      </w:r>
    </w:p>
    <w:p w14:paraId="31557813" w14:textId="77777777" w:rsidR="00333501" w:rsidRPr="00E339E1" w:rsidRDefault="00A16D64" w:rsidP="00E339E1">
      <w:pPr>
        <w:pStyle w:val="ListParagraph"/>
        <w:numPr>
          <w:ilvl w:val="0"/>
          <w:numId w:val="2"/>
        </w:numPr>
        <w:contextualSpacing w:val="0"/>
        <w:rPr>
          <w:rFonts w:ascii="Times New Roman" w:hAnsi="Times New Roman" w:cs="Times New Roman"/>
          <w:sz w:val="24"/>
          <w:szCs w:val="24"/>
        </w:rPr>
      </w:pPr>
      <w:r w:rsidRPr="00E339E1">
        <w:rPr>
          <w:rFonts w:ascii="Times New Roman" w:hAnsi="Times New Roman" w:cs="Times New Roman"/>
          <w:sz w:val="24"/>
          <w:szCs w:val="24"/>
        </w:rPr>
        <w:t>Elizabeth Cote- age 22</w:t>
      </w:r>
    </w:p>
    <w:p w14:paraId="36EC3DB4" w14:textId="77777777" w:rsidR="00333501" w:rsidRPr="00E339E1" w:rsidRDefault="00A16D64" w:rsidP="00E339E1">
      <w:pPr>
        <w:pStyle w:val="ListParagraph"/>
        <w:numPr>
          <w:ilvl w:val="0"/>
          <w:numId w:val="2"/>
        </w:numPr>
        <w:contextualSpacing w:val="0"/>
        <w:rPr>
          <w:rFonts w:ascii="Times New Roman" w:hAnsi="Times New Roman" w:cs="Times New Roman"/>
          <w:sz w:val="24"/>
          <w:szCs w:val="24"/>
        </w:rPr>
      </w:pPr>
      <w:r w:rsidRPr="00E339E1">
        <w:rPr>
          <w:rFonts w:ascii="Times New Roman" w:hAnsi="Times New Roman" w:cs="Times New Roman"/>
          <w:sz w:val="24"/>
          <w:szCs w:val="24"/>
        </w:rPr>
        <w:t>Maudlin Lloyd- age 24</w:t>
      </w:r>
    </w:p>
    <w:p w14:paraId="20080333" w14:textId="77777777" w:rsidR="00333501" w:rsidRPr="00E339E1" w:rsidRDefault="00A16D64" w:rsidP="00E339E1">
      <w:pPr>
        <w:pStyle w:val="ListParagraph"/>
        <w:numPr>
          <w:ilvl w:val="0"/>
          <w:numId w:val="2"/>
        </w:numPr>
        <w:contextualSpacing w:val="0"/>
        <w:rPr>
          <w:rFonts w:ascii="Times New Roman" w:hAnsi="Times New Roman" w:cs="Times New Roman"/>
          <w:sz w:val="24"/>
          <w:szCs w:val="24"/>
        </w:rPr>
      </w:pPr>
      <w:proofErr w:type="spellStart"/>
      <w:r w:rsidRPr="00E339E1">
        <w:rPr>
          <w:rFonts w:ascii="Times New Roman" w:hAnsi="Times New Roman" w:cs="Times New Roman"/>
          <w:sz w:val="24"/>
          <w:szCs w:val="24"/>
        </w:rPr>
        <w:t>Mabell</w:t>
      </w:r>
      <w:proofErr w:type="spellEnd"/>
      <w:r w:rsidRPr="00E339E1">
        <w:rPr>
          <w:rFonts w:ascii="Times New Roman" w:hAnsi="Times New Roman" w:cs="Times New Roman"/>
          <w:sz w:val="24"/>
          <w:szCs w:val="24"/>
        </w:rPr>
        <w:t xml:space="preserve"> </w:t>
      </w:r>
      <w:proofErr w:type="spellStart"/>
      <w:r w:rsidRPr="00E339E1">
        <w:rPr>
          <w:rFonts w:ascii="Times New Roman" w:hAnsi="Times New Roman" w:cs="Times New Roman"/>
          <w:sz w:val="24"/>
          <w:szCs w:val="24"/>
        </w:rPr>
        <w:t>Busher</w:t>
      </w:r>
      <w:proofErr w:type="spellEnd"/>
      <w:r w:rsidRPr="00E339E1">
        <w:rPr>
          <w:rFonts w:ascii="Times New Roman" w:hAnsi="Times New Roman" w:cs="Times New Roman"/>
          <w:sz w:val="24"/>
          <w:szCs w:val="24"/>
        </w:rPr>
        <w:t>- age 14</w:t>
      </w:r>
    </w:p>
    <w:p w14:paraId="6E6F8913" w14:textId="77777777" w:rsidR="00333501" w:rsidRPr="00E339E1" w:rsidRDefault="00A16D64" w:rsidP="00E339E1">
      <w:pPr>
        <w:pStyle w:val="ListParagraph"/>
        <w:numPr>
          <w:ilvl w:val="0"/>
          <w:numId w:val="2"/>
        </w:numPr>
        <w:contextualSpacing w:val="0"/>
        <w:rPr>
          <w:rFonts w:ascii="Times New Roman" w:hAnsi="Times New Roman" w:cs="Times New Roman"/>
          <w:sz w:val="24"/>
          <w:szCs w:val="24"/>
        </w:rPr>
      </w:pPr>
      <w:r w:rsidRPr="00E339E1">
        <w:rPr>
          <w:rFonts w:ascii="Times New Roman" w:hAnsi="Times New Roman" w:cs="Times New Roman"/>
          <w:sz w:val="24"/>
          <w:szCs w:val="24"/>
        </w:rPr>
        <w:t>Mary Hawkes- age 19</w:t>
      </w:r>
    </w:p>
    <w:p w14:paraId="47EA9E08" w14:textId="77777777" w:rsidR="00333501" w:rsidRPr="00E339E1" w:rsidRDefault="00A16D64" w:rsidP="00E339E1">
      <w:pPr>
        <w:pStyle w:val="ListParagraph"/>
        <w:numPr>
          <w:ilvl w:val="0"/>
          <w:numId w:val="2"/>
        </w:numPr>
        <w:contextualSpacing w:val="0"/>
        <w:rPr>
          <w:rFonts w:ascii="Times New Roman" w:hAnsi="Times New Roman" w:cs="Times New Roman"/>
          <w:sz w:val="24"/>
          <w:szCs w:val="24"/>
        </w:rPr>
      </w:pPr>
      <w:proofErr w:type="spellStart"/>
      <w:r w:rsidRPr="00E339E1">
        <w:rPr>
          <w:rFonts w:ascii="Times New Roman" w:hAnsi="Times New Roman" w:cs="Times New Roman"/>
          <w:sz w:val="24"/>
          <w:szCs w:val="24"/>
        </w:rPr>
        <w:t>Ellin</w:t>
      </w:r>
      <w:proofErr w:type="spellEnd"/>
      <w:r w:rsidRPr="00E339E1">
        <w:rPr>
          <w:rFonts w:ascii="Times New Roman" w:hAnsi="Times New Roman" w:cs="Times New Roman"/>
          <w:sz w:val="24"/>
          <w:szCs w:val="24"/>
        </w:rPr>
        <w:t xml:space="preserve"> Hawkes- age 18</w:t>
      </w:r>
    </w:p>
    <w:sectPr w:rsidR="00333501" w:rsidRPr="00E339E1" w:rsidSect="00A16D64">
      <w:type w:val="continuous"/>
      <w:pgSz w:w="12240" w:h="15840"/>
      <w:pgMar w:top="720" w:right="720" w:bottom="720" w:left="720" w:header="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12887"/>
    <w:multiLevelType w:val="hybridMultilevel"/>
    <w:tmpl w:val="FA82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34D10"/>
    <w:multiLevelType w:val="hybridMultilevel"/>
    <w:tmpl w:val="2506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01"/>
    <w:rsid w:val="00333501"/>
    <w:rsid w:val="00A16D64"/>
    <w:rsid w:val="00AA1A79"/>
    <w:rsid w:val="00C5092E"/>
    <w:rsid w:val="00E3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93D5"/>
  <w15:docId w15:val="{37910440-3C4B-4FE6-83EB-90FC8AD7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16D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64"/>
    <w:rPr>
      <w:rFonts w:ascii="Tahoma" w:hAnsi="Tahoma" w:cs="Tahoma"/>
      <w:sz w:val="16"/>
      <w:szCs w:val="16"/>
    </w:rPr>
  </w:style>
  <w:style w:type="paragraph" w:styleId="ListParagraph">
    <w:name w:val="List Paragraph"/>
    <w:basedOn w:val="Normal"/>
    <w:uiPriority w:val="34"/>
    <w:qFormat/>
    <w:rsid w:val="00E339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Hoprich, Thomas A.</dc:creator>
  <cp:lastModifiedBy>Hoprich, Thomas A.</cp:lastModifiedBy>
  <cp:revision>2</cp:revision>
  <dcterms:created xsi:type="dcterms:W3CDTF">2018-08-27T09:35:00Z</dcterms:created>
  <dcterms:modified xsi:type="dcterms:W3CDTF">2018-08-27T09:35:00Z</dcterms:modified>
</cp:coreProperties>
</file>